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</w:t>
      </w:r>
      <w:r w:rsidR="00B40355">
        <w:rPr>
          <w:b/>
          <w:sz w:val="24"/>
        </w:rPr>
        <w:t>9</w:t>
      </w:r>
      <w:r>
        <w:rPr>
          <w:b/>
          <w:sz w:val="24"/>
        </w:rPr>
        <w:t xml:space="preserve"> – </w:t>
      </w:r>
      <w:r w:rsidR="000B5704" w:rsidRPr="000B5704">
        <w:rPr>
          <w:b/>
          <w:sz w:val="24"/>
        </w:rPr>
        <w:t>Análise de Regressão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124AA9">
        <w:rPr>
          <w:b/>
          <w:sz w:val="24"/>
        </w:rPr>
        <w:t>2</w:t>
      </w:r>
      <w:r w:rsidR="0001689C">
        <w:rPr>
          <w:b/>
          <w:sz w:val="24"/>
        </w:rPr>
        <w:t>4</w:t>
      </w:r>
      <w:bookmarkStart w:id="0" w:name="_GoBack"/>
      <w:bookmarkEnd w:id="0"/>
    </w:p>
    <w:p w:rsidR="0051047D" w:rsidRDefault="0051047D">
      <w:pPr>
        <w:pStyle w:val="Corpodetexto2"/>
      </w:pPr>
    </w:p>
    <w:p w:rsidR="003E37B3" w:rsidRPr="00F27BCF" w:rsidRDefault="003E37B3" w:rsidP="003E37B3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>Para cada item abaixo, responda verdadeiro ou falso e justifique sua escolha</w:t>
      </w:r>
      <w:r w:rsidRPr="00F27BCF">
        <w:rPr>
          <w:szCs w:val="24"/>
        </w:rPr>
        <w:t>.</w:t>
      </w:r>
    </w:p>
    <w:p w:rsidR="003E37B3" w:rsidRPr="00F27BCF" w:rsidRDefault="003E37B3" w:rsidP="003E37B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coeficiente de correlação tem o mesmo sinal do coeficiente angular de uma regressão linear simples;</w:t>
      </w:r>
    </w:p>
    <w:p w:rsidR="003E37B3" w:rsidRDefault="003E37B3" w:rsidP="003E37B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alto coeficiente de determinação indica que </w:t>
      </w:r>
      <w:proofErr w:type="gramStart"/>
      <w:r>
        <w:rPr>
          <w:sz w:val="24"/>
          <w:szCs w:val="24"/>
        </w:rPr>
        <w:t>as variáveis dependente e independente tem</w:t>
      </w:r>
      <w:proofErr w:type="gramEnd"/>
      <w:r>
        <w:rPr>
          <w:sz w:val="24"/>
          <w:szCs w:val="24"/>
        </w:rPr>
        <w:t xml:space="preserve"> necessariamente uma relação linear forte;</w:t>
      </w:r>
    </w:p>
    <w:p w:rsidR="003E37B3" w:rsidRDefault="003E37B3" w:rsidP="003E37B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Numa regressão linear simples, o teste F e o teste </w:t>
      </w:r>
      <w:proofErr w:type="gramStart"/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para o coeficiente angular são correspondentes;</w:t>
      </w:r>
    </w:p>
    <w:p w:rsidR="003E37B3" w:rsidRDefault="003E37B3" w:rsidP="003E37B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melhores estimativas de </w:t>
      </w:r>
      <w:r w:rsidRPr="005506C3"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 numa regressão linear simples são obtidas próximas de </w:t>
      </w:r>
      <w:r w:rsidRPr="005506C3">
        <w:rPr>
          <w:i/>
          <w:sz w:val="24"/>
          <w:szCs w:val="24"/>
        </w:rPr>
        <w:t>X</w:t>
      </w:r>
      <w:r>
        <w:rPr>
          <w:sz w:val="24"/>
          <w:szCs w:val="24"/>
        </w:rPr>
        <w:t> = 0.</w:t>
      </w:r>
    </w:p>
    <w:p w:rsidR="003E37B3" w:rsidRDefault="003E37B3" w:rsidP="003E37B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variância do erro </w:t>
      </w:r>
      <w:r>
        <w:rPr>
          <w:sz w:val="24"/>
          <w:szCs w:val="24"/>
        </w:rPr>
        <w:sym w:font="Symbol" w:char="F065"/>
      </w:r>
      <w:r w:rsidRPr="0065298E">
        <w:rPr>
          <w:i/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deve ser a mesma para todos os valores </w:t>
      </w:r>
      <w:proofErr w:type="gramStart"/>
      <w:r>
        <w:rPr>
          <w:sz w:val="24"/>
          <w:szCs w:val="24"/>
        </w:rPr>
        <w:t xml:space="preserve">de </w:t>
      </w:r>
      <w:r w:rsidRPr="0065298E">
        <w:rPr>
          <w:i/>
          <w:sz w:val="24"/>
          <w:szCs w:val="24"/>
        </w:rPr>
        <w:t>X</w:t>
      </w:r>
      <w:r w:rsidRPr="0065298E">
        <w:rPr>
          <w:i/>
          <w:sz w:val="24"/>
          <w:szCs w:val="24"/>
          <w:vertAlign w:val="subscript"/>
        </w:rPr>
        <w:t>i</w:t>
      </w:r>
      <w:proofErr w:type="gramEnd"/>
      <w:r>
        <w:rPr>
          <w:sz w:val="24"/>
          <w:szCs w:val="24"/>
        </w:rPr>
        <w:t>.</w:t>
      </w:r>
    </w:p>
    <w:p w:rsidR="006D3356" w:rsidRPr="00254AD4" w:rsidRDefault="006D3356" w:rsidP="003E37B3">
      <w:pPr>
        <w:ind w:left="720"/>
        <w:jc w:val="both"/>
        <w:rPr>
          <w:sz w:val="24"/>
          <w:szCs w:val="24"/>
        </w:rPr>
      </w:pPr>
    </w:p>
    <w:p w:rsidR="006D3356" w:rsidRDefault="006D3356" w:rsidP="006D3356">
      <w:pPr>
        <w:pStyle w:val="Corpodetexto2"/>
        <w:numPr>
          <w:ilvl w:val="0"/>
          <w:numId w:val="6"/>
        </w:numPr>
        <w:tabs>
          <w:tab w:val="num" w:pos="644"/>
        </w:tabs>
        <w:spacing w:after="240"/>
        <w:rPr>
          <w:szCs w:val="24"/>
        </w:rPr>
      </w:pPr>
      <w:r w:rsidRPr="006D3356">
        <w:rPr>
          <w:szCs w:val="24"/>
        </w:rPr>
        <w:t xml:space="preserve">Com base nos dados abaixo, estime a equação que representa a relação entre a variável dependente </w:t>
      </w:r>
      <w:r w:rsidRPr="00815935">
        <w:rPr>
          <w:i/>
          <w:szCs w:val="24"/>
        </w:rPr>
        <w:t>Y</w:t>
      </w:r>
      <w:r w:rsidRPr="006D3356">
        <w:rPr>
          <w:szCs w:val="24"/>
        </w:rPr>
        <w:t xml:space="preserve"> e as variáveis independentes </w:t>
      </w:r>
      <w:r w:rsidRPr="00815935">
        <w:rPr>
          <w:i/>
          <w:szCs w:val="24"/>
        </w:rPr>
        <w:t>X</w:t>
      </w:r>
      <w:r w:rsidRPr="00815935">
        <w:rPr>
          <w:szCs w:val="24"/>
          <w:vertAlign w:val="subscript"/>
        </w:rPr>
        <w:t>1</w:t>
      </w:r>
      <w:r w:rsidR="00454D0C">
        <w:rPr>
          <w:szCs w:val="24"/>
        </w:rPr>
        <w:t>,</w:t>
      </w:r>
      <w:r w:rsidRPr="006D3356">
        <w:rPr>
          <w:szCs w:val="24"/>
        </w:rPr>
        <w:t xml:space="preserve"> </w:t>
      </w:r>
      <w:r w:rsidRPr="00815935">
        <w:rPr>
          <w:i/>
          <w:szCs w:val="24"/>
        </w:rPr>
        <w:t>X</w:t>
      </w:r>
      <w:r w:rsidRPr="00815935">
        <w:rPr>
          <w:szCs w:val="24"/>
          <w:vertAlign w:val="subscript"/>
        </w:rPr>
        <w:t>2</w:t>
      </w:r>
      <w:r w:rsidRPr="006D3356">
        <w:rPr>
          <w:szCs w:val="24"/>
        </w:rPr>
        <w:t>.</w:t>
      </w:r>
      <w:r w:rsidR="00454D0C">
        <w:rPr>
          <w:szCs w:val="24"/>
        </w:rPr>
        <w:t xml:space="preserve"> </w:t>
      </w:r>
      <w:proofErr w:type="gramStart"/>
      <w:r w:rsidR="00454D0C">
        <w:rPr>
          <w:szCs w:val="24"/>
        </w:rPr>
        <w:t>e</w:t>
      </w:r>
      <w:proofErr w:type="gramEnd"/>
      <w:r w:rsidR="00454D0C">
        <w:rPr>
          <w:szCs w:val="24"/>
        </w:rPr>
        <w:t xml:space="preserve"> </w:t>
      </w:r>
      <w:r w:rsidR="00454D0C" w:rsidRPr="00815935">
        <w:rPr>
          <w:i/>
          <w:szCs w:val="24"/>
        </w:rPr>
        <w:t>X</w:t>
      </w:r>
      <w:r w:rsidR="00454D0C">
        <w:rPr>
          <w:szCs w:val="24"/>
          <w:vertAlign w:val="subscript"/>
        </w:rPr>
        <w:t>3</w:t>
      </w:r>
      <w:r w:rsidR="00E62D63">
        <w:rPr>
          <w:szCs w:val="24"/>
        </w:rPr>
        <w:t xml:space="preserve">. Verifique se as relações entre a variável dependente e as independentes são lineares e proponha transformações caso necessário. </w:t>
      </w:r>
      <w:r w:rsidRPr="006D3356">
        <w:rPr>
          <w:szCs w:val="24"/>
        </w:rPr>
        <w:t xml:space="preserve">Através dos testes F e t, verifique se a regressão é realmente válida. Caso seja necessário, simplifique o modelo </w:t>
      </w:r>
      <w:r w:rsidR="00E85147">
        <w:rPr>
          <w:szCs w:val="24"/>
        </w:rPr>
        <w:t>descartando as variáveis independentes que não contribuem significativamente (adote o nível de significância de 5%)</w:t>
      </w:r>
      <w:r w:rsidRPr="006D3356">
        <w:rPr>
          <w:szCs w:val="24"/>
        </w:rPr>
        <w:t>.</w:t>
      </w:r>
      <w:r>
        <w:rPr>
          <w:szCs w:val="24"/>
        </w:rPr>
        <w:t xml:space="preserve"> </w:t>
      </w:r>
      <w:r w:rsidRPr="006D3356">
        <w:rPr>
          <w:szCs w:val="24"/>
        </w:rPr>
        <w:t xml:space="preserve">De quanto a variação total de </w:t>
      </w:r>
      <w:r w:rsidRPr="00815935">
        <w:rPr>
          <w:i/>
          <w:szCs w:val="24"/>
        </w:rPr>
        <w:t>Y</w:t>
      </w:r>
      <w:r w:rsidRPr="006D3356">
        <w:rPr>
          <w:szCs w:val="24"/>
        </w:rPr>
        <w:t xml:space="preserve"> é explicada pelo modelo final ajustado?</w:t>
      </w:r>
      <w:r w:rsidR="00454D0C">
        <w:rPr>
          <w:szCs w:val="24"/>
        </w:rPr>
        <w:t xml:space="preserve"> Aplique os testes de Shapiro-</w:t>
      </w:r>
      <w:proofErr w:type="spellStart"/>
      <w:r w:rsidR="00454D0C">
        <w:rPr>
          <w:szCs w:val="24"/>
        </w:rPr>
        <w:t>Wilk</w:t>
      </w:r>
      <w:proofErr w:type="spellEnd"/>
      <w:r w:rsidR="00454D0C">
        <w:rPr>
          <w:szCs w:val="24"/>
        </w:rPr>
        <w:t xml:space="preserve">, </w:t>
      </w:r>
      <w:proofErr w:type="spellStart"/>
      <w:r w:rsidR="00454D0C">
        <w:rPr>
          <w:szCs w:val="24"/>
        </w:rPr>
        <w:t>Brush-Pagan</w:t>
      </w:r>
      <w:proofErr w:type="spellEnd"/>
      <w:r w:rsidR="00055510">
        <w:rPr>
          <w:szCs w:val="24"/>
        </w:rPr>
        <w:t xml:space="preserve"> e apresente os gráficos de dispersão dos erros padronizados para verificar a adequabilidade do modelo proposto.</w:t>
      </w:r>
      <w:r w:rsidR="00E62D63">
        <w:rPr>
          <w:szCs w:val="24"/>
        </w:rPr>
        <w:t xml:space="preserve"> Comente os resultados.</w:t>
      </w: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960"/>
        <w:gridCol w:w="1060"/>
      </w:tblGrid>
      <w:tr w:rsidR="00E85147" w:rsidRPr="00E85147" w:rsidTr="00E85147">
        <w:trPr>
          <w:trHeight w:val="315"/>
          <w:jc w:val="center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i/>
                <w:iCs/>
                <w:color w:val="000000"/>
              </w:rPr>
            </w:pPr>
            <w:r w:rsidRPr="00E85147">
              <w:rPr>
                <w:i/>
                <w:iCs/>
                <w:color w:val="000000"/>
              </w:rPr>
              <w:t>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i/>
                <w:iCs/>
                <w:color w:val="000000"/>
              </w:rPr>
            </w:pPr>
            <w:r w:rsidRPr="00E85147">
              <w:rPr>
                <w:i/>
                <w:iCs/>
                <w:color w:val="000000"/>
              </w:rPr>
              <w:t>X</w:t>
            </w:r>
            <w:r w:rsidRPr="00E85147">
              <w:rPr>
                <w:color w:val="000000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i/>
                <w:iCs/>
                <w:color w:val="000000"/>
              </w:rPr>
            </w:pPr>
            <w:r w:rsidRPr="00E85147">
              <w:rPr>
                <w:i/>
                <w:iCs/>
                <w:color w:val="000000"/>
              </w:rPr>
              <w:t>X</w:t>
            </w:r>
            <w:r w:rsidRPr="00E85147">
              <w:rPr>
                <w:color w:val="000000"/>
                <w:vertAlign w:val="subscript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i/>
                <w:iCs/>
                <w:color w:val="000000"/>
              </w:rPr>
            </w:pPr>
            <w:r w:rsidRPr="00E85147">
              <w:rPr>
                <w:i/>
                <w:iCs/>
                <w:color w:val="000000"/>
              </w:rPr>
              <w:t>X</w:t>
            </w:r>
            <w:r w:rsidRPr="00E85147">
              <w:rPr>
                <w:color w:val="000000"/>
                <w:vertAlign w:val="subscript"/>
              </w:rPr>
              <w:t>3</w:t>
            </w:r>
          </w:p>
        </w:tc>
      </w:tr>
      <w:tr w:rsidR="00E85147" w:rsidRPr="00E8514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73,27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21,24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56,56</w:t>
            </w:r>
          </w:p>
        </w:tc>
      </w:tr>
      <w:tr w:rsidR="00E85147" w:rsidRPr="00E8514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73,43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21,13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53,92</w:t>
            </w:r>
          </w:p>
        </w:tc>
      </w:tr>
      <w:tr w:rsidR="00E85147" w:rsidRPr="00E8514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</w:t>
            </w:r>
            <w:r w:rsidR="00FD51BF">
              <w:rPr>
                <w:color w:val="000000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22,42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59,31</w:t>
            </w:r>
          </w:p>
        </w:tc>
      </w:tr>
      <w:tr w:rsidR="00E85147" w:rsidRPr="00E8514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78,98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58,67</w:t>
            </w:r>
          </w:p>
        </w:tc>
      </w:tr>
      <w:tr w:rsidR="00E85147" w:rsidRPr="00E8514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83,41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11,13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21,15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54,32</w:t>
            </w:r>
          </w:p>
        </w:tc>
      </w:tr>
      <w:tr w:rsidR="00E85147" w:rsidRPr="00E8514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76,73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22,18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55,06</w:t>
            </w:r>
          </w:p>
        </w:tc>
      </w:tr>
      <w:tr w:rsidR="00E85147" w:rsidRPr="00E8514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80,4</w:t>
            </w:r>
            <w:r w:rsidR="00FD51BF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10,54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20,24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54,49</w:t>
            </w:r>
          </w:p>
        </w:tc>
      </w:tr>
      <w:tr w:rsidR="00E85147" w:rsidRPr="00E8514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74,31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22,19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57,43</w:t>
            </w:r>
          </w:p>
        </w:tc>
      </w:tr>
      <w:tr w:rsidR="00E85147" w:rsidRPr="00E8514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</w:t>
            </w:r>
            <w:r w:rsidR="00FD51BF">
              <w:rPr>
                <w:color w:val="000000"/>
              </w:rPr>
              <w:t>5,30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22,99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56,87</w:t>
            </w:r>
          </w:p>
        </w:tc>
      </w:tr>
      <w:tr w:rsidR="00E85147" w:rsidRPr="00E8514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76,58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21,56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53,83</w:t>
            </w:r>
          </w:p>
        </w:tc>
      </w:tr>
      <w:tr w:rsidR="00E85147" w:rsidRPr="00E8514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84,14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11,30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23,79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61,38</w:t>
            </w:r>
          </w:p>
        </w:tc>
      </w:tr>
      <w:tr w:rsidR="00E85147" w:rsidRPr="00E8514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72,19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20,73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52,13</w:t>
            </w:r>
          </w:p>
        </w:tc>
      </w:tr>
      <w:tr w:rsidR="00E85147" w:rsidRPr="00E8514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78,04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10,66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21,48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56,71</w:t>
            </w:r>
          </w:p>
        </w:tc>
      </w:tr>
      <w:tr w:rsidR="00E85147" w:rsidRPr="00E8514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80,9</w:t>
            </w:r>
            <w:r w:rsidR="00FD51BF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10,74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22,77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60,42</w:t>
            </w:r>
          </w:p>
        </w:tc>
      </w:tr>
      <w:tr w:rsidR="00E85147" w:rsidRPr="00E8514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</w:t>
            </w:r>
            <w:r w:rsidR="00FD51BF">
              <w:rPr>
                <w:color w:val="000000"/>
              </w:rPr>
              <w:t>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60,72</w:t>
            </w:r>
          </w:p>
        </w:tc>
      </w:tr>
    </w:tbl>
    <w:p w:rsidR="00FD044B" w:rsidRDefault="00FD044B" w:rsidP="00815935">
      <w:pPr>
        <w:pStyle w:val="Corpodetexto2"/>
        <w:tabs>
          <w:tab w:val="num" w:pos="426"/>
          <w:tab w:val="num" w:pos="644"/>
        </w:tabs>
        <w:spacing w:after="240"/>
        <w:ind w:left="284"/>
        <w:rPr>
          <w:szCs w:val="24"/>
        </w:rPr>
      </w:pPr>
    </w:p>
    <w:p w:rsidR="00FD044B" w:rsidRDefault="00FD044B">
      <w:pPr>
        <w:rPr>
          <w:sz w:val="24"/>
          <w:szCs w:val="24"/>
        </w:rPr>
      </w:pPr>
      <w:r>
        <w:rPr>
          <w:szCs w:val="24"/>
        </w:rPr>
        <w:br w:type="page"/>
      </w:r>
    </w:p>
    <w:p w:rsidR="003E37B3" w:rsidRDefault="003E37B3" w:rsidP="003E37B3">
      <w:pPr>
        <w:pStyle w:val="Corpodetexto2"/>
        <w:numPr>
          <w:ilvl w:val="0"/>
          <w:numId w:val="6"/>
        </w:numPr>
        <w:tabs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lastRenderedPageBreak/>
        <w:t xml:space="preserve">Para avaliar a relação linear entre duas variáveis </w:t>
      </w:r>
      <w:r w:rsidRPr="00BA3DA8">
        <w:rPr>
          <w:i/>
          <w:szCs w:val="24"/>
        </w:rPr>
        <w:t>X</w:t>
      </w:r>
      <w:r>
        <w:rPr>
          <w:szCs w:val="24"/>
        </w:rPr>
        <w:t xml:space="preserve"> e </w:t>
      </w:r>
      <w:r w:rsidRPr="00BA3DA8">
        <w:rPr>
          <w:i/>
          <w:szCs w:val="24"/>
        </w:rPr>
        <w:t>Y</w:t>
      </w:r>
      <w:r>
        <w:rPr>
          <w:szCs w:val="24"/>
        </w:rPr>
        <w:t xml:space="preserve">, 10 pontos foram coletados sobre dois alvos distintos </w:t>
      </w:r>
      <w:r w:rsidRPr="00BA3DA8">
        <w:rPr>
          <w:i/>
          <w:szCs w:val="24"/>
        </w:rPr>
        <w:t>A</w:t>
      </w:r>
      <w:r>
        <w:rPr>
          <w:szCs w:val="24"/>
        </w:rPr>
        <w:t xml:space="preserve"> e </w:t>
      </w:r>
      <w:r w:rsidRPr="00BA3DA8">
        <w:rPr>
          <w:i/>
          <w:szCs w:val="24"/>
        </w:rPr>
        <w:t>B</w:t>
      </w:r>
      <w:r>
        <w:rPr>
          <w:szCs w:val="24"/>
        </w:rPr>
        <w:t>. Verifique se os alvos possuem a mesma relação e, caso afirmativo, qual o modelo que representa a relação entre estas variáveis? Dica: utilize uma variável indicadora para gerar um único modelo para os alvos a fim de testar a hipótese de que ambos possuem a mesma relação.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A91B16" w:rsidRPr="00BA3DA8" w:rsidTr="00A55D80">
        <w:trPr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 xml:space="preserve">Alvo </w:t>
            </w:r>
            <w:r w:rsidRPr="00A91B16">
              <w:rPr>
                <w:i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>
              <w:t xml:space="preserve">Alvo </w:t>
            </w:r>
            <w:r w:rsidRPr="00A91B16">
              <w:rPr>
                <w:i/>
              </w:rPr>
              <w:t>B</w:t>
            </w:r>
          </w:p>
        </w:tc>
      </w:tr>
      <w:tr w:rsidR="00A91B16" w:rsidRPr="00BA3DA8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1B16" w:rsidRPr="00A91B16" w:rsidRDefault="00A91B16" w:rsidP="00A91B16">
            <w:pPr>
              <w:jc w:val="center"/>
              <w:rPr>
                <w:i/>
              </w:rPr>
            </w:pPr>
            <w:r w:rsidRPr="00A91B16">
              <w:rPr>
                <w:i/>
              </w:rPr>
              <w:t>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B16" w:rsidRDefault="00A91B16" w:rsidP="00A91B16">
            <w:pPr>
              <w:jc w:val="center"/>
              <w:rPr>
                <w:i/>
              </w:rPr>
            </w:pPr>
            <w:r w:rsidRPr="00A91B16">
              <w:rPr>
                <w:i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B16" w:rsidRDefault="00A91B16" w:rsidP="00A91B16">
            <w:pPr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1B16" w:rsidRPr="00A91B16" w:rsidRDefault="00A91B16" w:rsidP="00A91B16">
            <w:pPr>
              <w:jc w:val="center"/>
              <w:rPr>
                <w:i/>
              </w:rPr>
            </w:pPr>
            <w:r w:rsidRPr="00A91B16">
              <w:rPr>
                <w:i/>
              </w:rPr>
              <w:t>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B16" w:rsidRDefault="00A91B16" w:rsidP="00A91B16">
            <w:pPr>
              <w:jc w:val="center"/>
              <w:rPr>
                <w:i/>
              </w:rPr>
            </w:pPr>
            <w:r w:rsidRPr="00A91B16">
              <w:rPr>
                <w:i/>
              </w:rPr>
              <w:t>X</w:t>
            </w:r>
          </w:p>
        </w:tc>
      </w:tr>
      <w:tr w:rsidR="00A91B16" w:rsidRPr="00BA3DA8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43,4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45,1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8,7</w:t>
            </w:r>
          </w:p>
        </w:tc>
      </w:tr>
      <w:tr w:rsidR="00A91B16" w:rsidRPr="00BA3DA8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56,7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55,5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12</w:t>
            </w:r>
            <w:r>
              <w:t>,0</w:t>
            </w:r>
          </w:p>
        </w:tc>
      </w:tr>
      <w:tr w:rsidR="00A91B16" w:rsidRPr="00BA3DA8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52,6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42,5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8,8</w:t>
            </w:r>
          </w:p>
        </w:tc>
      </w:tr>
      <w:tr w:rsidR="00A91B16" w:rsidRPr="00BA3DA8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59,6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61,2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15,2</w:t>
            </w:r>
          </w:p>
        </w:tc>
      </w:tr>
      <w:tr w:rsidR="00A91B16" w:rsidRPr="00BA3DA8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40,1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47,8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11,7</w:t>
            </w:r>
          </w:p>
        </w:tc>
      </w:tr>
      <w:tr w:rsidR="00A91B16" w:rsidRPr="00BA3DA8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63</w:t>
            </w:r>
            <w:r>
              <w:t>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57,8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14,8</w:t>
            </w:r>
          </w:p>
        </w:tc>
      </w:tr>
      <w:tr w:rsidR="00A91B16" w:rsidRPr="00BA3DA8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49,7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41,8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7,8</w:t>
            </w:r>
          </w:p>
        </w:tc>
      </w:tr>
      <w:tr w:rsidR="00A91B16" w:rsidRPr="00BA3DA8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43,8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36,1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6,2</w:t>
            </w:r>
          </w:p>
        </w:tc>
      </w:tr>
      <w:tr w:rsidR="00A91B16" w:rsidRPr="00BA3DA8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46,9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54,9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13,5</w:t>
            </w:r>
          </w:p>
        </w:tc>
      </w:tr>
      <w:tr w:rsidR="00A91B16" w:rsidRPr="00BA3DA8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50,8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1B16" w:rsidRPr="00A91CBD" w:rsidRDefault="00A91B16" w:rsidP="00A91B16">
            <w:pPr>
              <w:jc w:val="center"/>
            </w:pPr>
            <w:r w:rsidRPr="00A91CBD">
              <w:t>33,2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B16" w:rsidRDefault="00A91B16" w:rsidP="00A91B16">
            <w:pPr>
              <w:jc w:val="center"/>
            </w:pPr>
            <w:r w:rsidRPr="00A91CBD">
              <w:t>5,8</w:t>
            </w:r>
          </w:p>
        </w:tc>
      </w:tr>
    </w:tbl>
    <w:p w:rsidR="003E37B3" w:rsidRDefault="003E37B3" w:rsidP="003E37B3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before="240" w:after="240"/>
        <w:ind w:left="284" w:hanging="284"/>
        <w:rPr>
          <w:szCs w:val="24"/>
        </w:rPr>
      </w:pPr>
      <w:r>
        <w:rPr>
          <w:szCs w:val="24"/>
        </w:rPr>
        <w:t>De acordo com os dados abaixo, determine o melhor mo</w:t>
      </w:r>
      <w:r w:rsidR="00B3601E">
        <w:rPr>
          <w:szCs w:val="24"/>
        </w:rPr>
        <w:t xml:space="preserve">delo que relaciona a variável </w:t>
      </w:r>
      <w:r>
        <w:rPr>
          <w:szCs w:val="24"/>
        </w:rPr>
        <w:t xml:space="preserve">dependente </w:t>
      </w:r>
      <w:r w:rsidRPr="00DD03CD">
        <w:rPr>
          <w:i/>
          <w:szCs w:val="24"/>
        </w:rPr>
        <w:t>Y</w:t>
      </w:r>
      <w:r>
        <w:rPr>
          <w:szCs w:val="24"/>
        </w:rPr>
        <w:t xml:space="preserve"> com as variáveis independentes </w:t>
      </w:r>
      <w:r w:rsidRPr="00DD03CD">
        <w:rPr>
          <w:i/>
          <w:szCs w:val="24"/>
        </w:rPr>
        <w:t>X</w:t>
      </w:r>
      <w:r w:rsidRPr="00DD03CD">
        <w:rPr>
          <w:szCs w:val="24"/>
          <w:vertAlign w:val="subscript"/>
        </w:rPr>
        <w:t>1</w:t>
      </w:r>
      <w:r>
        <w:rPr>
          <w:szCs w:val="24"/>
        </w:rPr>
        <w:t xml:space="preserve">, </w:t>
      </w:r>
      <w:r w:rsidRPr="00DD03CD">
        <w:rPr>
          <w:i/>
          <w:szCs w:val="24"/>
        </w:rPr>
        <w:t>X</w:t>
      </w:r>
      <w:r w:rsidRPr="00DD03CD">
        <w:rPr>
          <w:szCs w:val="24"/>
          <w:vertAlign w:val="subscript"/>
        </w:rPr>
        <w:t>2</w:t>
      </w:r>
      <w:r>
        <w:rPr>
          <w:szCs w:val="24"/>
        </w:rPr>
        <w:t xml:space="preserve"> e </w:t>
      </w:r>
      <w:r w:rsidRPr="00DD03CD">
        <w:rPr>
          <w:i/>
          <w:szCs w:val="24"/>
        </w:rPr>
        <w:t>X</w:t>
      </w:r>
      <w:r w:rsidRPr="00DD03CD">
        <w:rPr>
          <w:szCs w:val="24"/>
          <w:vertAlign w:val="subscript"/>
        </w:rPr>
        <w:t>3</w:t>
      </w:r>
      <w:r>
        <w:rPr>
          <w:szCs w:val="24"/>
        </w:rPr>
        <w:t>. Observe que nem todas as variáveis independentes necessitam ser utilizadas no modelo. Faça a análise dos resíduos a fim de constatar se o modelo encontrado parece adequado</w:t>
      </w:r>
      <w:r w:rsidR="00FD044B">
        <w:rPr>
          <w:szCs w:val="24"/>
        </w:rPr>
        <w:t xml:space="preserve"> e proponha transformações nas variáveis caso seja necessário</w:t>
      </w:r>
      <w:r>
        <w:rPr>
          <w:szCs w:val="24"/>
        </w:rPr>
        <w:t>.</w:t>
      </w: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7B3" w:rsidRPr="007E2CC5" w:rsidRDefault="003E37B3" w:rsidP="00F233F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E2CC5">
              <w:rPr>
                <w:i/>
                <w:color w:val="000000"/>
                <w:sz w:val="22"/>
                <w:szCs w:val="22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B3" w:rsidRPr="007E2CC5" w:rsidRDefault="003E37B3" w:rsidP="00F233F2">
            <w:pPr>
              <w:jc w:val="center"/>
              <w:rPr>
                <w:color w:val="000000"/>
                <w:sz w:val="22"/>
                <w:szCs w:val="22"/>
              </w:rPr>
            </w:pPr>
            <w:r w:rsidRPr="007E2CC5">
              <w:rPr>
                <w:i/>
                <w:color w:val="000000"/>
                <w:sz w:val="22"/>
                <w:szCs w:val="22"/>
              </w:rPr>
              <w:t>X</w:t>
            </w:r>
            <w:r w:rsidRPr="007E2CC5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B3" w:rsidRPr="007E2CC5" w:rsidRDefault="003E37B3" w:rsidP="00F233F2">
            <w:pPr>
              <w:jc w:val="center"/>
              <w:rPr>
                <w:color w:val="000000"/>
                <w:sz w:val="22"/>
                <w:szCs w:val="22"/>
              </w:rPr>
            </w:pPr>
            <w:r w:rsidRPr="007E2CC5">
              <w:rPr>
                <w:i/>
                <w:color w:val="000000"/>
                <w:sz w:val="22"/>
                <w:szCs w:val="22"/>
              </w:rPr>
              <w:t>X</w:t>
            </w:r>
            <w:r w:rsidRPr="007E2CC5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B3" w:rsidRPr="007E2CC5" w:rsidRDefault="003E37B3" w:rsidP="00F233F2">
            <w:pPr>
              <w:jc w:val="center"/>
              <w:rPr>
                <w:color w:val="000000"/>
                <w:sz w:val="22"/>
                <w:szCs w:val="22"/>
              </w:rPr>
            </w:pPr>
            <w:r w:rsidRPr="007E2CC5">
              <w:rPr>
                <w:i/>
                <w:color w:val="000000"/>
                <w:sz w:val="22"/>
                <w:szCs w:val="22"/>
              </w:rPr>
              <w:t>X</w:t>
            </w:r>
            <w:r w:rsidRPr="007E2CC5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104,43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37,22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0,66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105,35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11,71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38,45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0,55</w:t>
            </w:r>
          </w:p>
        </w:tc>
      </w:tr>
      <w:tr w:rsidR="003E37B3" w:rsidRPr="007E2CC5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103,28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38,52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0,44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106,67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34,27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0,77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97,43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35,87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-0,82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104,33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4,07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32,62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-0,22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107,88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0,60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99,07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-0,18</w:t>
            </w:r>
          </w:p>
        </w:tc>
      </w:tr>
      <w:tr w:rsidR="003E37B3" w:rsidRPr="007E2CC5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97,21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14,69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31,06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-0,95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95,39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16,05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33,51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-0,20</w:t>
            </w:r>
          </w:p>
        </w:tc>
      </w:tr>
      <w:tr w:rsidR="003E37B3" w:rsidRPr="007E2CC5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100,78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34,69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-0,21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106,40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6,89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30,48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37B3" w:rsidRPr="00137A31" w:rsidRDefault="003E37B3" w:rsidP="00F233F2">
            <w:pPr>
              <w:jc w:val="center"/>
            </w:pPr>
            <w:r w:rsidRPr="00137A31">
              <w:t>-0,01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90,65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38,73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-0,75</w:t>
            </w:r>
          </w:p>
        </w:tc>
      </w:tr>
      <w:tr w:rsidR="003E37B3" w:rsidRPr="007E2CC5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106,03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35,61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-0,38</w:t>
            </w:r>
          </w:p>
        </w:tc>
      </w:tr>
      <w:tr w:rsidR="003E37B3" w:rsidRPr="007E2CC5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101,71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-0,51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96,05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0,22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101,39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-0,93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93,27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16,93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-0,46</w:t>
            </w:r>
          </w:p>
        </w:tc>
      </w:tr>
      <w:tr w:rsidR="003E37B3" w:rsidRPr="007E2CC5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107,64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0,24</w:t>
            </w:r>
          </w:p>
        </w:tc>
      </w:tr>
      <w:tr w:rsidR="003E37B3" w:rsidRPr="007E2CC5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99,33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11,52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Pr="00137A31" w:rsidRDefault="003E37B3" w:rsidP="00F233F2">
            <w:pPr>
              <w:jc w:val="center"/>
            </w:pPr>
            <w:r w:rsidRPr="00137A31">
              <w:t>36,80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7B3" w:rsidRDefault="003E37B3" w:rsidP="00F233F2">
            <w:pPr>
              <w:jc w:val="center"/>
            </w:pPr>
            <w:r w:rsidRPr="00137A31">
              <w:t>-0,92</w:t>
            </w:r>
          </w:p>
        </w:tc>
      </w:tr>
    </w:tbl>
    <w:p w:rsidR="003E37B3" w:rsidRDefault="003E37B3" w:rsidP="003E37B3">
      <w:pPr>
        <w:pStyle w:val="Corpodetexto2"/>
        <w:tabs>
          <w:tab w:val="num" w:pos="644"/>
        </w:tabs>
        <w:spacing w:after="240"/>
      </w:pPr>
    </w:p>
    <w:p w:rsidR="004C49C3" w:rsidRDefault="004C49C3" w:rsidP="003E37B3">
      <w:pPr>
        <w:pStyle w:val="Corpodetexto2"/>
        <w:spacing w:after="240"/>
        <w:ind w:left="284"/>
      </w:pPr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E353F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3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14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FA"/>
    <w:rsid w:val="0001689C"/>
    <w:rsid w:val="00055510"/>
    <w:rsid w:val="0007500F"/>
    <w:rsid w:val="00077635"/>
    <w:rsid w:val="000B16E0"/>
    <w:rsid w:val="000B5704"/>
    <w:rsid w:val="000D1ACA"/>
    <w:rsid w:val="000D2492"/>
    <w:rsid w:val="000D3F34"/>
    <w:rsid w:val="000E4C66"/>
    <w:rsid w:val="000E6E07"/>
    <w:rsid w:val="00102C57"/>
    <w:rsid w:val="00124AA9"/>
    <w:rsid w:val="00185647"/>
    <w:rsid w:val="00196C90"/>
    <w:rsid w:val="001C7EE1"/>
    <w:rsid w:val="001F7A88"/>
    <w:rsid w:val="0020585F"/>
    <w:rsid w:val="00224E12"/>
    <w:rsid w:val="00230519"/>
    <w:rsid w:val="0023444B"/>
    <w:rsid w:val="00251F03"/>
    <w:rsid w:val="00254F53"/>
    <w:rsid w:val="002B7E01"/>
    <w:rsid w:val="002D0637"/>
    <w:rsid w:val="002D674B"/>
    <w:rsid w:val="00304EC0"/>
    <w:rsid w:val="00321EFB"/>
    <w:rsid w:val="00330E7C"/>
    <w:rsid w:val="003416D2"/>
    <w:rsid w:val="00354AE2"/>
    <w:rsid w:val="003A05FA"/>
    <w:rsid w:val="003E37B3"/>
    <w:rsid w:val="004166E5"/>
    <w:rsid w:val="0042208D"/>
    <w:rsid w:val="00424653"/>
    <w:rsid w:val="00454D0C"/>
    <w:rsid w:val="0047388B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255B4"/>
    <w:rsid w:val="006446BB"/>
    <w:rsid w:val="00657C07"/>
    <w:rsid w:val="006B40BE"/>
    <w:rsid w:val="006C2158"/>
    <w:rsid w:val="006D3356"/>
    <w:rsid w:val="006E3775"/>
    <w:rsid w:val="00723CEB"/>
    <w:rsid w:val="007248F1"/>
    <w:rsid w:val="007265CC"/>
    <w:rsid w:val="00741373"/>
    <w:rsid w:val="00747406"/>
    <w:rsid w:val="007806EF"/>
    <w:rsid w:val="007D54AB"/>
    <w:rsid w:val="007E563B"/>
    <w:rsid w:val="007E5B15"/>
    <w:rsid w:val="00815935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D579C"/>
    <w:rsid w:val="009E3C58"/>
    <w:rsid w:val="00A01574"/>
    <w:rsid w:val="00A15219"/>
    <w:rsid w:val="00A6367C"/>
    <w:rsid w:val="00A74CDC"/>
    <w:rsid w:val="00A7626E"/>
    <w:rsid w:val="00A91B16"/>
    <w:rsid w:val="00A956F1"/>
    <w:rsid w:val="00AB6FFF"/>
    <w:rsid w:val="00B00224"/>
    <w:rsid w:val="00B160AC"/>
    <w:rsid w:val="00B2078B"/>
    <w:rsid w:val="00B23EFA"/>
    <w:rsid w:val="00B27BD6"/>
    <w:rsid w:val="00B3601E"/>
    <w:rsid w:val="00B3763E"/>
    <w:rsid w:val="00B40355"/>
    <w:rsid w:val="00B554F0"/>
    <w:rsid w:val="00B800A7"/>
    <w:rsid w:val="00B827CC"/>
    <w:rsid w:val="00B94A32"/>
    <w:rsid w:val="00BD042F"/>
    <w:rsid w:val="00C11A95"/>
    <w:rsid w:val="00C41CD3"/>
    <w:rsid w:val="00CB3797"/>
    <w:rsid w:val="00CE238D"/>
    <w:rsid w:val="00D14E4F"/>
    <w:rsid w:val="00D16280"/>
    <w:rsid w:val="00D26A0C"/>
    <w:rsid w:val="00D47C73"/>
    <w:rsid w:val="00D54ABC"/>
    <w:rsid w:val="00D97987"/>
    <w:rsid w:val="00DE73F3"/>
    <w:rsid w:val="00E41AC2"/>
    <w:rsid w:val="00E4340E"/>
    <w:rsid w:val="00E55A90"/>
    <w:rsid w:val="00E61354"/>
    <w:rsid w:val="00E62D63"/>
    <w:rsid w:val="00E753DA"/>
    <w:rsid w:val="00E754DD"/>
    <w:rsid w:val="00E807B3"/>
    <w:rsid w:val="00E85147"/>
    <w:rsid w:val="00E87C51"/>
    <w:rsid w:val="00E9354C"/>
    <w:rsid w:val="00EA6987"/>
    <w:rsid w:val="00ED0B82"/>
    <w:rsid w:val="00EE1A32"/>
    <w:rsid w:val="00EF4A21"/>
    <w:rsid w:val="00F04CA9"/>
    <w:rsid w:val="00F16889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  <w:rsid w:val="00FD044B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4C569E-3D98-4FB7-ADEB-63A5D94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  <w:style w:type="table" w:styleId="Tabelacomgrade">
    <w:name w:val="Table Grid"/>
    <w:basedOn w:val="Tabelanormal"/>
    <w:rsid w:val="006D3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Conta da Microsoft</cp:lastModifiedBy>
  <cp:revision>19</cp:revision>
  <dcterms:created xsi:type="dcterms:W3CDTF">2019-05-24T18:22:00Z</dcterms:created>
  <dcterms:modified xsi:type="dcterms:W3CDTF">2024-05-22T19:43:00Z</dcterms:modified>
</cp:coreProperties>
</file>